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33D9FB38" w:rsidR="00B6293E" w:rsidRPr="00BC29BB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900B9E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="008B0CA3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20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952D0D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5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4026F013" w:rsidR="004F6122" w:rsidRPr="00BC29BB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catorze</w:t>
      </w:r>
      <w:r w:rsidR="00822235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outubro</w:t>
      </w:r>
      <w:r w:rsidR="0099747F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cinco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BC29BB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Executivo </w:t>
      </w:r>
      <w:proofErr w:type="spellStart"/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proofErr w:type="spellEnd"/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8B0CA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039/2025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3D13D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e </w:t>
      </w:r>
      <w:r w:rsidR="008B0CA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040/2025.</w:t>
      </w:r>
      <w:r w:rsidR="00286D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BC29BB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8B0CA3">
        <w:rPr>
          <w:rFonts w:ascii="Calibri" w:eastAsiaTheme="minorHAnsi" w:hAnsi="Calibri" w:cs="Calibri"/>
          <w:sz w:val="28"/>
          <w:szCs w:val="28"/>
          <w:lang w:eastAsia="en-US"/>
        </w:rPr>
        <w:t>do</w:t>
      </w:r>
      <w:r w:rsidR="00647F09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Projeto de Lei Executivo nº 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0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3</w:t>
      </w:r>
      <w:r w:rsidR="008B0CA3">
        <w:rPr>
          <w:rFonts w:ascii="Calibri" w:eastAsiaTheme="minorHAnsi" w:hAnsi="Calibri" w:cs="Calibri"/>
          <w:b/>
          <w:sz w:val="28"/>
          <w:szCs w:val="28"/>
          <w:lang w:eastAsia="en-US"/>
        </w:rPr>
        <w:t>9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647F09" w:rsidRPr="00143D76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altera a Lei nº 1.647/2022 e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dá outras providências.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 xml:space="preserve"> A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proposta tem como fundamento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aumentar o valor do auxílio – alimentação dos servidores públicos municipais, passando ao importe de R$560,00 (quinhentos e sessenta reais)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>, podendo o mesmo seguir seus tr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â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 xml:space="preserve">mites por esta Casa de Leis.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Executivo nº </w:t>
      </w:r>
      <w:r w:rsidR="008B0CA3">
        <w:rPr>
          <w:rFonts w:ascii="Calibri" w:eastAsiaTheme="minorHAnsi" w:hAnsi="Calibri" w:cs="Calibri"/>
          <w:b/>
          <w:sz w:val="28"/>
          <w:szCs w:val="28"/>
          <w:lang w:eastAsia="en-US"/>
        </w:rPr>
        <w:t>040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 xml:space="preserve">em </w:t>
      </w:r>
      <w:r w:rsidR="00564EDE">
        <w:rPr>
          <w:rFonts w:ascii="Calibri" w:eastAsiaTheme="minorHAnsi" w:hAnsi="Calibri" w:cs="Calibri"/>
          <w:sz w:val="28"/>
          <w:szCs w:val="28"/>
          <w:lang w:eastAsia="en-US"/>
        </w:rPr>
        <w:t xml:space="preserve">caráter de </w:t>
      </w:r>
      <w:bookmarkStart w:id="0" w:name="_GoBack"/>
      <w:bookmarkEnd w:id="0"/>
      <w:r w:rsidR="008B0CA3">
        <w:rPr>
          <w:rFonts w:ascii="Calibri" w:eastAsiaTheme="minorHAnsi" w:hAnsi="Calibri" w:cs="Calibri"/>
          <w:sz w:val="28"/>
          <w:szCs w:val="28"/>
          <w:lang w:eastAsia="en-US"/>
        </w:rPr>
        <w:t xml:space="preserve">regime de urgência, 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que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altera a Lei nº 951 de 23 de agosto de 2011, dispõe sobre a criação da Guarda Municipal de Sapezal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. Autor: Cláudio </w:t>
      </w:r>
      <w:proofErr w:type="spellStart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- Prefeito Municipal. Relator: </w:t>
      </w:r>
      <w:proofErr w:type="spellStart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 Guarda.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fez uma análise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do PL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, que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 xml:space="preserve">tem por finalidade adequar a legislação municipal (Lei nº 951/2011) às disposições da Lei Federal nº 13.022, de 08 de agosto de 2014, que institui o Estatuto Geral das Guardas Municipais, 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portanto dá-se prosseguimento do feito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B91C1E" w:rsidRPr="00BC29BB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09</w:t>
      </w:r>
      <w:r w:rsidR="004B65E9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B0CA3">
        <w:rPr>
          <w:rFonts w:ascii="Calibri" w:eastAsiaTheme="minorHAnsi" w:hAnsi="Calibri" w:cs="Calibri"/>
          <w:sz w:val="28"/>
          <w:szCs w:val="28"/>
          <w:lang w:eastAsia="en-US"/>
        </w:rPr>
        <w:t>40</w:t>
      </w:r>
      <w:r w:rsidR="00132A35" w:rsidRPr="00BC29BB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BC29BB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BC29B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BC29B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BC29BB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BC29B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DE7BD" w14:textId="77777777" w:rsidR="00F75A19" w:rsidRDefault="00F75A19" w:rsidP="00F34474">
      <w:r>
        <w:separator/>
      </w:r>
    </w:p>
  </w:endnote>
  <w:endnote w:type="continuationSeparator" w:id="0">
    <w:p w14:paraId="326C0A3F" w14:textId="77777777" w:rsidR="00F75A19" w:rsidRDefault="00F75A19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CC07" w14:textId="77777777" w:rsidR="00F75A19" w:rsidRDefault="00F75A19" w:rsidP="00F34474">
      <w:r>
        <w:separator/>
      </w:r>
    </w:p>
  </w:footnote>
  <w:footnote w:type="continuationSeparator" w:id="0">
    <w:p w14:paraId="1F7B30EE" w14:textId="77777777" w:rsidR="00F75A19" w:rsidRDefault="00F75A19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6156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4EDE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0CA3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5A19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2056-B385-42F1-A52A-305501F8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4</cp:revision>
  <cp:lastPrinted>2025-04-17T11:11:00Z</cp:lastPrinted>
  <dcterms:created xsi:type="dcterms:W3CDTF">2025-10-14T11:49:00Z</dcterms:created>
  <dcterms:modified xsi:type="dcterms:W3CDTF">2025-10-14T11:49:00Z</dcterms:modified>
</cp:coreProperties>
</file>