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16F69" w14:textId="77777777" w:rsidR="00C13C1B" w:rsidRPr="00682844" w:rsidRDefault="00C13C1B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</w:pPr>
    </w:p>
    <w:p w14:paraId="4B6454A3" w14:textId="6D716BDB" w:rsidR="00B6293E" w:rsidRPr="00682844" w:rsidRDefault="00B6293E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</w:pPr>
      <w:r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>Ata n°</w:t>
      </w:r>
      <w:r w:rsidR="00900B9E"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 xml:space="preserve"> </w:t>
      </w:r>
      <w:r w:rsidR="00A9168C"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>10</w:t>
      </w:r>
      <w:r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>/202</w:t>
      </w:r>
      <w:r w:rsidR="000F035A"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>6</w:t>
      </w:r>
      <w:r w:rsidRPr="00682844">
        <w:rPr>
          <w:rFonts w:asciiTheme="minorHAnsi" w:eastAsiaTheme="minorHAnsi" w:hAnsiTheme="minorHAnsi" w:cstheme="minorHAnsi"/>
          <w:b/>
          <w:bCs/>
          <w:sz w:val="26"/>
          <w:szCs w:val="26"/>
          <w:u w:val="single"/>
          <w:lang w:eastAsia="en-US"/>
        </w:rPr>
        <w:t xml:space="preserve"> da Comissão de Legislação, Justiça e Redação Final.</w:t>
      </w:r>
    </w:p>
    <w:p w14:paraId="31CAAD20" w14:textId="4602AC78" w:rsidR="004F6122" w:rsidRPr="00682844" w:rsidRDefault="00B6293E" w:rsidP="00EB7D55">
      <w:pPr>
        <w:autoSpaceDE w:val="0"/>
        <w:adjustRightInd w:val="0"/>
        <w:contextualSpacing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Ao</w:t>
      </w:r>
      <w:r w:rsidR="00286D3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A9168C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doze</w:t>
      </w:r>
      <w:r w:rsidR="00822235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dia</w:t>
      </w:r>
      <w:r w:rsidR="00286D3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do mês de </w:t>
      </w:r>
      <w:r w:rsidR="00123B7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maio</w:t>
      </w:r>
      <w:r w:rsidR="0099747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o ano de dois mil e vinte e </w:t>
      </w:r>
      <w:r w:rsidR="000F035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seis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, às</w:t>
      </w:r>
      <w:r w:rsidR="00A933E1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86018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9</w:t>
      </w:r>
      <w:r w:rsidR="005819C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6A2F0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h</w:t>
      </w:r>
      <w:r w:rsidR="005819C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oras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, reuniram-se nas dependências da Câmara Municipal de Sapezal os integrantes da Comissão de Legislação, Justiça e Redação Final</w:t>
      </w:r>
      <w:r w:rsidR="00286D3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Comissão 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constituída pela Resolução n° 01/202</w:t>
      </w:r>
      <w:r w:rsidR="0086018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5</w:t>
      </w:r>
      <w:r w:rsidR="007B1E3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para deliberar sobre a</w:t>
      </w:r>
      <w:r w:rsidR="0075598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seguinte</w:t>
      </w:r>
      <w:r w:rsidR="0075598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matéria</w:t>
      </w:r>
      <w:r w:rsidR="0075598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s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:</w:t>
      </w:r>
      <w:r w:rsidR="00814039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 </w:t>
      </w:r>
      <w:r w:rsidR="0099747F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Projeto</w:t>
      </w:r>
      <w:r w:rsidR="00120949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</w:t>
      </w:r>
      <w:r w:rsidR="0099747F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 de Lei Executivo </w:t>
      </w:r>
      <w:proofErr w:type="spellStart"/>
      <w:r w:rsidR="0099747F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nº</w:t>
      </w:r>
      <w:r w:rsidR="00120949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s</w:t>
      </w:r>
      <w:proofErr w:type="spellEnd"/>
      <w:r w:rsidR="0099747F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 </w:t>
      </w:r>
      <w:r w:rsidR="00A9168C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16 e 17</w:t>
      </w:r>
      <w:r w:rsidR="00123B7F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/2026</w:t>
      </w:r>
      <w:r w:rsidR="00A56AF6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>.</w:t>
      </w:r>
      <w:r w:rsidR="00286D39" w:rsidRPr="00682844">
        <w:rPr>
          <w:rFonts w:asciiTheme="minorHAnsi" w:eastAsiaTheme="minorHAnsi" w:hAnsiTheme="minorHAnsi" w:cstheme="minorHAnsi"/>
          <w:b/>
          <w:bCs/>
          <w:sz w:val="26"/>
          <w:szCs w:val="26"/>
          <w:lang w:eastAsia="en-US"/>
        </w:rPr>
        <w:t xml:space="preserve"> </w:t>
      </w:r>
      <w:r w:rsidR="00BD0F2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Deu-se início aos trabalhos com a </w:t>
      </w:r>
      <w:r w:rsidR="007517E2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leitura e d</w:t>
      </w:r>
      <w:r w:rsidR="00BD0F2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iscussão </w:t>
      </w:r>
      <w:r w:rsidR="00647F0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do</w:t>
      </w:r>
      <w:r w:rsidR="00647F09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 Projeto de Lei Executivo nº </w:t>
      </w:r>
      <w:r w:rsidR="00123B7F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1</w:t>
      </w:r>
      <w:r w:rsidR="00A9168C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6</w:t>
      </w:r>
      <w:r w:rsidR="00647F09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/202</w:t>
      </w:r>
      <w:r w:rsidR="000F035A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6</w:t>
      </w:r>
      <w:r w:rsidR="00647F0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,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0F035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que </w:t>
      </w:r>
      <w:r w:rsidR="00A9168C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</w:t>
      </w:r>
      <w:r w:rsidR="00A9168C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ispõe sobre o programa de controle populacional ético e posse responsável de cães e gatos no município de Sapezal, institui o protocolo de captura, castração e devolução (CDD) mediante </w:t>
      </w:r>
      <w:proofErr w:type="spellStart"/>
      <w:r w:rsidR="00A9168C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georeferenciamento</w:t>
      </w:r>
      <w:proofErr w:type="spellEnd"/>
      <w:r w:rsidR="00A9168C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e dá outras providências</w:t>
      </w:r>
      <w:r w:rsidR="00B02B23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</w:t>
      </w:r>
      <w:r w:rsidR="000B5C18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Relator</w:t>
      </w:r>
      <w:r w:rsidR="001F2213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: Vereador </w:t>
      </w:r>
      <w:proofErr w:type="spellStart"/>
      <w:r w:rsidR="000B5C18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Eliston</w:t>
      </w:r>
      <w:proofErr w:type="spellEnd"/>
      <w:r w:rsidR="000B5C18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Guarda</w:t>
      </w:r>
      <w:r w:rsidR="001F2213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.</w:t>
      </w:r>
      <w:r w:rsidR="00122281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A 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proposta 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estabelece um marco regulatório moderno e humanitário para a gestão da fauna urbana, enfrentando a proliferação de animais abandonados como questão de </w:t>
      </w:r>
      <w:proofErr w:type="gramStart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bem–estar</w:t>
      </w:r>
      <w:proofErr w:type="gramEnd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animal e de saúde pública, especialmente quanto a prevenção de zoonoses e acidentes</w:t>
      </w:r>
      <w:r w:rsidR="000F035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Após leitura e estudo do projeto em apreço a Comissão </w:t>
      </w:r>
      <w:r w:rsidR="00123B7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opinou pela procedência da p</w:t>
      </w:r>
      <w:r w:rsidR="00240A2D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roposição, podendo seguir os trâ</w:t>
      </w:r>
      <w:r w:rsidR="00123B7F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mites legais</w:t>
      </w:r>
      <w:r w:rsidR="000501A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Projeto de Lei Executivo nº </w:t>
      </w:r>
      <w:r w:rsidR="00123B7F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1</w:t>
      </w:r>
      <w:r w:rsidR="00682844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7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/202</w:t>
      </w:r>
      <w:r w:rsidR="000F035A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6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</w:t>
      </w:r>
      <w:proofErr w:type="gramStart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Institui</w:t>
      </w:r>
      <w:proofErr w:type="gramEnd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o “Selo Contador Amigo da Criança, do Adolescente e da Pessoa Idosa” no município de Sapezal, destinado ao reconhecimento de profissionais e escritórios de contabilidade que promovam a destinação de recursos aos fundos municipais, e dá outras providências.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Relator: Vereador </w:t>
      </w:r>
      <w:proofErr w:type="spellStart"/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Eliston</w:t>
      </w:r>
      <w:proofErr w:type="spellEnd"/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Guarda. A Comissão </w:t>
      </w:r>
      <w:r w:rsidR="00913CA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fez uma análise nas ações proposta </w:t>
      </w:r>
      <w:r w:rsidR="000F035A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e 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deliberou favorável a procedência da proposição, podendo seguir os trâmites legais.</w:t>
      </w:r>
      <w:r w:rsidR="00913CA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Projeto </w:t>
      </w:r>
      <w:r w:rsidR="0024556E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de </w:t>
      </w:r>
      <w:r w:rsidR="00123B7F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Lei </w:t>
      </w:r>
      <w:r w:rsidR="00682844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Legislativo</w:t>
      </w:r>
      <w:r w:rsidR="00123B7F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 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nº </w:t>
      </w:r>
      <w:r w:rsidR="00682844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25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/202</w:t>
      </w:r>
      <w:r w:rsidR="0024556E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6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</w:t>
      </w:r>
      <w:proofErr w:type="gramStart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Altera</w:t>
      </w:r>
      <w:proofErr w:type="gramEnd"/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a Lei Municipal nº 1.698/2023 – Plano de Cargos, Carreiras e Salários dos Servidores da Câmara Municipal de Sapezal, estado de Mato Grosso, e dá outras providências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.</w:t>
      </w:r>
      <w:r w:rsidR="00143D76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 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Autor: 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Mesa Diretora.</w:t>
      </w:r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Relator: Vereador </w:t>
      </w:r>
      <w:proofErr w:type="spellStart"/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Eliston</w:t>
      </w:r>
      <w:proofErr w:type="spellEnd"/>
      <w:r w:rsidR="00143D7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Guarda. A </w:t>
      </w:r>
      <w:r w:rsidR="000A1600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proposição 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visa alterar e aprimorar a Lei Municipal nº 1.698/2026, que institui o PCCS dos Servidores da Câmara municipal de Sapezal</w:t>
      </w:r>
      <w:r w:rsidR="000A1600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. Após leitura e análise</w:t>
      </w:r>
      <w:r w:rsidR="0024556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,</w:t>
      </w:r>
      <w:r w:rsidR="000A1600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a comissão opinou pela procedência da proposição, podendo seguir os tramites legais</w:t>
      </w:r>
      <w:r w:rsidR="0024556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</w:t>
      </w:r>
      <w:r w:rsidR="00C13C1B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Projeto de Lei Legislativo nº 2</w:t>
      </w:r>
      <w:r w:rsidR="00682844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6/2026</w:t>
      </w:r>
      <w:r w:rsid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>,</w:t>
      </w:r>
      <w:bookmarkStart w:id="0" w:name="_GoBack"/>
      <w:bookmarkEnd w:id="0"/>
      <w:r w:rsidR="00C13C1B" w:rsidRPr="00682844">
        <w:rPr>
          <w:rFonts w:asciiTheme="minorHAnsi" w:eastAsiaTheme="minorHAnsi" w:hAnsiTheme="minorHAnsi" w:cstheme="minorHAnsi"/>
          <w:b/>
          <w:sz w:val="26"/>
          <w:szCs w:val="26"/>
          <w:lang w:eastAsia="en-US"/>
        </w:rPr>
        <w:t xml:space="preserve"> </w:t>
      </w:r>
      <w:r w:rsidR="00C13C1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p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romove alteração na Lei Ordinária nº 1.601/2021, que dispõe sobre a obrigatoriedade de fixação de placas em imóveis locados à administração pública, e dá outras providências</w:t>
      </w:r>
      <w:r w:rsidR="00C13C1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. Após leitura e análise, a comissão opinou pela procedência da proposiç</w:t>
      </w:r>
      <w:r w:rsidR="0068284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ão</w:t>
      </w:r>
      <w:r w:rsidR="00C13C1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podendo seguir os tramites legais. </w:t>
      </w:r>
      <w:r w:rsidR="00B91C1E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Nad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a mais havendo tratar </w:t>
      </w:r>
      <w:r w:rsidR="000B5C18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o</w:t>
      </w:r>
      <w:r w:rsidR="00F96087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Presidente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da Comissão</w:t>
      </w:r>
      <w:r w:rsidR="00A42ED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Vereador </w:t>
      </w:r>
      <w:r w:rsidR="000B5C18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Miguel Henrique da Silva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, encerrou a reunião às </w:t>
      </w:r>
      <w:r w:rsidR="00D14A64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10</w:t>
      </w:r>
      <w:r w:rsidR="004B65E9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:</w:t>
      </w:r>
      <w:r w:rsidR="00C13C1B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15</w:t>
      </w:r>
      <w:r w:rsidR="00132A35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m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, onde foi</w:t>
      </w:r>
      <w:r w:rsidR="00A42ED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lavrada a presente ata que será lida e assinada pelos vereadores titulares da</w:t>
      </w:r>
      <w:r w:rsidR="00A42ED6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 </w:t>
      </w:r>
      <w:r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>Comissão de Legislação, Justiça e redação Final</w:t>
      </w:r>
      <w:r w:rsidR="008614A7" w:rsidRPr="00682844">
        <w:rPr>
          <w:rFonts w:asciiTheme="minorHAnsi" w:eastAsiaTheme="minorHAnsi" w:hAnsiTheme="minorHAnsi" w:cstheme="minorHAnsi"/>
          <w:sz w:val="26"/>
          <w:szCs w:val="26"/>
          <w:lang w:eastAsia="en-US"/>
        </w:rPr>
        <w:t xml:space="preserve">. </w:t>
      </w:r>
    </w:p>
    <w:p w14:paraId="470B469F" w14:textId="77777777" w:rsidR="004F6122" w:rsidRPr="00C13C1B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14:paraId="3550F8D4" w14:textId="5C4328CA" w:rsidR="00B6293E" w:rsidRPr="00C13C1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Miguel Henrique da Silva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C13C1B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Presidente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C10320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</w:t>
      </w:r>
    </w:p>
    <w:p w14:paraId="3F86BAB7" w14:textId="77777777" w:rsidR="00A42ED6" w:rsidRPr="00C13C1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7E66B308" w14:textId="09B0BCAF" w:rsidR="00B6293E" w:rsidRPr="00C13C1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proofErr w:type="spellStart"/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Eliston</w:t>
      </w:r>
      <w:proofErr w:type="spellEnd"/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Guarda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C13C1B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C13C1B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Relator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_________________________________________</w:t>
      </w:r>
    </w:p>
    <w:p w14:paraId="7511078A" w14:textId="77777777" w:rsidR="00A42ED6" w:rsidRPr="00C13C1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15281BAB" w14:textId="62B41734" w:rsidR="00E02FE1" w:rsidRPr="00C13C1B" w:rsidRDefault="00B6293E" w:rsidP="007F352C">
      <w:pPr>
        <w:jc w:val="both"/>
        <w:rPr>
          <w:rFonts w:ascii="Calibri" w:hAnsi="Calibri" w:cs="Calibri"/>
          <w:sz w:val="26"/>
          <w:szCs w:val="26"/>
        </w:rPr>
      </w:pP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Ailton Monteiro Dias </w:t>
      </w:r>
      <w:r w:rsidR="00F96087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–</w:t>
      </w:r>
      <w:r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Membro</w:t>
      </w:r>
      <w:r w:rsidR="00A42ED6" w:rsidRPr="00C13C1B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</w:t>
      </w:r>
    </w:p>
    <w:sectPr w:rsidR="00E02FE1" w:rsidRPr="00C13C1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CC62" w14:textId="77777777" w:rsidR="000454AA" w:rsidRDefault="000454AA" w:rsidP="00F34474">
      <w:r>
        <w:separator/>
      </w:r>
    </w:p>
  </w:endnote>
  <w:endnote w:type="continuationSeparator" w:id="0">
    <w:p w14:paraId="61FAE479" w14:textId="77777777" w:rsidR="000454AA" w:rsidRDefault="000454A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CAFD7" w14:textId="77777777" w:rsidR="000454AA" w:rsidRDefault="000454AA" w:rsidP="00F34474">
      <w:r>
        <w:separator/>
      </w:r>
    </w:p>
  </w:footnote>
  <w:footnote w:type="continuationSeparator" w:id="0">
    <w:p w14:paraId="33886310" w14:textId="77777777" w:rsidR="000454AA" w:rsidRDefault="000454A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4AA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035A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3B7F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A2D"/>
    <w:rsid w:val="00240C59"/>
    <w:rsid w:val="002454FD"/>
    <w:rsid w:val="0024556E"/>
    <w:rsid w:val="00245F8E"/>
    <w:rsid w:val="002519B3"/>
    <w:rsid w:val="00253F1E"/>
    <w:rsid w:val="00254740"/>
    <w:rsid w:val="00255EF8"/>
    <w:rsid w:val="0025654E"/>
    <w:rsid w:val="002576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2844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168C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3C1B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418E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188F-D549-448A-BEC7-AD4D40BE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2026-05-05T11:16:00Z</cp:lastPrinted>
  <dcterms:created xsi:type="dcterms:W3CDTF">2026-05-14T11:27:00Z</dcterms:created>
  <dcterms:modified xsi:type="dcterms:W3CDTF">2026-05-14T11:27:00Z</dcterms:modified>
</cp:coreProperties>
</file>