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76D2F07E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0C5184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1CE9FE19" w:rsidR="00CE5B95" w:rsidRPr="00847E18" w:rsidRDefault="00C71033" w:rsidP="000C5184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0C5184">
        <w:rPr>
          <w:rFonts w:ascii="Calibri" w:hAnsi="Calibri" w:cs="Calibri"/>
          <w:sz w:val="28"/>
          <w:szCs w:val="28"/>
        </w:rPr>
        <w:t>vinte e seis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A65DB6">
        <w:rPr>
          <w:rFonts w:ascii="Calibri" w:hAnsi="Calibri" w:cs="Calibri"/>
          <w:sz w:val="28"/>
          <w:szCs w:val="28"/>
        </w:rPr>
        <w:t>maio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F127E8">
        <w:rPr>
          <w:rFonts w:ascii="Calibri" w:hAnsi="Calibri" w:cs="Calibri"/>
          <w:sz w:val="28"/>
          <w:szCs w:val="28"/>
        </w:rPr>
        <w:t>seis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0C5184">
        <w:rPr>
          <w:rFonts w:ascii="Calibri" w:hAnsi="Calibri" w:cs="Calibri"/>
          <w:b/>
          <w:sz w:val="28"/>
          <w:szCs w:val="28"/>
        </w:rPr>
        <w:t>Projeto de Lei Executivo nº 15/2026</w:t>
      </w:r>
      <w:r w:rsidR="000C5184">
        <w:rPr>
          <w:rFonts w:ascii="Calibri" w:hAnsi="Calibri" w:cs="Calibri"/>
          <w:sz w:val="28"/>
          <w:szCs w:val="28"/>
        </w:rPr>
        <w:t xml:space="preserve"> – Dispõe sobre alterações nas leis nº 1.052, 1.053 e 1.054 de 20 de maio de 2013.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A proposta </w:t>
      </w:r>
      <w:r w:rsidR="000C518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visa alterar a Estrutura da Administração Pública para se adequar </w:t>
      </w:r>
      <w:bookmarkStart w:id="0" w:name="_GoBack"/>
      <w:bookmarkEnd w:id="0"/>
      <w:r w:rsidR="000C5184">
        <w:rPr>
          <w:rFonts w:ascii="Calibri" w:eastAsiaTheme="minorHAnsi" w:hAnsi="Calibri" w:cs="Calibri"/>
          <w:bCs/>
          <w:sz w:val="28"/>
          <w:szCs w:val="28"/>
          <w:lang w:eastAsia="en-US"/>
        </w:rPr>
        <w:t>as necessidades conforme a realidade atual da Administração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>.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</w:t>
      </w:r>
      <w:r w:rsidR="00C174A4">
        <w:rPr>
          <w:rFonts w:ascii="Calibri" w:eastAsiaTheme="minorHAnsi" w:hAnsi="Calibri" w:cs="Calibri"/>
          <w:bCs/>
          <w:sz w:val="28"/>
          <w:szCs w:val="28"/>
          <w:lang w:eastAsia="en-US"/>
        </w:rPr>
        <w:t>A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Comissão optou</w:t>
      </w:r>
      <w:r w:rsidR="000C518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por uma análise mais minuciosa para dar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prosseguimento nos trâmites </w:t>
      </w:r>
      <w:r w:rsidR="00F127E8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legais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>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127E8">
        <w:rPr>
          <w:rFonts w:ascii="Calibri" w:hAnsi="Calibri" w:cs="Calibri"/>
          <w:sz w:val="28"/>
          <w:szCs w:val="28"/>
        </w:rPr>
        <w:t>9</w:t>
      </w:r>
      <w:r w:rsidR="00FD5F44">
        <w:rPr>
          <w:rFonts w:ascii="Calibri" w:hAnsi="Calibri" w:cs="Calibri"/>
          <w:sz w:val="28"/>
          <w:szCs w:val="28"/>
        </w:rPr>
        <w:t>h</w:t>
      </w:r>
      <w:r w:rsidR="00A65DB6">
        <w:rPr>
          <w:rFonts w:ascii="Calibri" w:hAnsi="Calibri" w:cs="Calibri"/>
          <w:sz w:val="28"/>
          <w:szCs w:val="28"/>
        </w:rPr>
        <w:t>1</w:t>
      </w:r>
      <w:r w:rsidR="00C174A4">
        <w:rPr>
          <w:rFonts w:ascii="Calibri" w:hAnsi="Calibri" w:cs="Calibri"/>
          <w:sz w:val="28"/>
          <w:szCs w:val="28"/>
        </w:rPr>
        <w:t>5</w:t>
      </w:r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30C5" w14:textId="77777777" w:rsidR="006E12DA" w:rsidRDefault="006E12DA" w:rsidP="00F34474">
      <w:r>
        <w:separator/>
      </w:r>
    </w:p>
  </w:endnote>
  <w:endnote w:type="continuationSeparator" w:id="0">
    <w:p w14:paraId="56889116" w14:textId="77777777" w:rsidR="006E12DA" w:rsidRDefault="006E12D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C2629" w14:textId="77777777" w:rsidR="006E12DA" w:rsidRDefault="006E12DA" w:rsidP="00F34474">
      <w:r>
        <w:separator/>
      </w:r>
    </w:p>
  </w:footnote>
  <w:footnote w:type="continuationSeparator" w:id="0">
    <w:p w14:paraId="49518600" w14:textId="77777777" w:rsidR="006E12DA" w:rsidRDefault="006E12D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5184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228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12DA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20FC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5DB6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174A4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27E8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B89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93B4-C90F-4B23-B8B5-4FC9AA22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2026-05-26T15:04:00Z</cp:lastPrinted>
  <dcterms:created xsi:type="dcterms:W3CDTF">2026-05-26T15:05:00Z</dcterms:created>
  <dcterms:modified xsi:type="dcterms:W3CDTF">2026-05-26T15:05:00Z</dcterms:modified>
</cp:coreProperties>
</file>